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B308A"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48D63AE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北京市大兴区黄村镇社区科</w:t>
      </w:r>
    </w:p>
    <w:p w14:paraId="5E682D65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  <w:lang w:eastAsia="zh-CN"/>
        </w:rPr>
        <w:t>基本公共卫生服务补助（三保内孙村卫生院）</w:t>
      </w:r>
    </w:p>
    <w:p w14:paraId="0C03B2BD">
      <w:pPr>
        <w:rPr>
          <w:sz w:val="32"/>
          <w:szCs w:val="32"/>
        </w:rPr>
      </w:pPr>
    </w:p>
    <w:p w14:paraId="62547FAB">
      <w:pPr>
        <w:rPr>
          <w:sz w:val="32"/>
          <w:szCs w:val="32"/>
        </w:rPr>
      </w:pPr>
    </w:p>
    <w:p w14:paraId="57C3A788">
      <w:pPr>
        <w:rPr>
          <w:sz w:val="32"/>
          <w:szCs w:val="32"/>
        </w:rPr>
      </w:pPr>
    </w:p>
    <w:p w14:paraId="61430710">
      <w:pPr>
        <w:rPr>
          <w:sz w:val="32"/>
          <w:szCs w:val="32"/>
        </w:rPr>
      </w:pPr>
    </w:p>
    <w:p w14:paraId="474791A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项目申报单位（科室）：社区科</w:t>
      </w:r>
    </w:p>
    <w:p w14:paraId="5FA3A0D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</w:t>
      </w:r>
    </w:p>
    <w:p w14:paraId="74EFE4F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年</w:t>
      </w:r>
    </w:p>
    <w:p w14:paraId="538ACF1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</w:t>
      </w:r>
      <w:r>
        <w:rPr>
          <w:rFonts w:hint="eastAsia"/>
          <w:sz w:val="32"/>
          <w:szCs w:val="32"/>
          <w:lang w:val="en-US" w:eastAsia="zh-CN"/>
        </w:rPr>
        <w:t>24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8</w:t>
      </w:r>
      <w:r>
        <w:rPr>
          <w:rFonts w:hint="eastAsia"/>
          <w:sz w:val="32"/>
          <w:szCs w:val="32"/>
        </w:rPr>
        <w:t>月</w:t>
      </w:r>
    </w:p>
    <w:p w14:paraId="74E3C796">
      <w:pPr>
        <w:rPr>
          <w:sz w:val="32"/>
          <w:szCs w:val="32"/>
        </w:rPr>
      </w:pPr>
    </w:p>
    <w:p w14:paraId="340CDC85">
      <w:pPr>
        <w:rPr>
          <w:sz w:val="32"/>
          <w:szCs w:val="32"/>
        </w:rPr>
      </w:pPr>
    </w:p>
    <w:p w14:paraId="02F60935">
      <w:pPr>
        <w:rPr>
          <w:sz w:val="32"/>
          <w:szCs w:val="32"/>
        </w:rPr>
      </w:pPr>
    </w:p>
    <w:p w14:paraId="40A6737B">
      <w:pPr>
        <w:rPr>
          <w:rFonts w:ascii="宋体" w:hAnsi="宋体" w:cs="宋体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</w:t>
      </w:r>
      <w:r>
        <w:rPr>
          <w:rFonts w:hint="eastAsia" w:ascii="宋体" w:hAnsi="宋体" w:cs="宋体"/>
          <w:sz w:val="30"/>
          <w:szCs w:val="30"/>
        </w:rPr>
        <w:t xml:space="preserve">项目申报单位盖章（科室）： 社区科        </w:t>
      </w:r>
    </w:p>
    <w:p w14:paraId="62CC198A"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1B19261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2CC70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B538B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48C6034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社区卫生服务</w:t>
            </w:r>
          </w:p>
        </w:tc>
      </w:tr>
      <w:tr w14:paraId="189C8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F242A3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62D29FB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社区科</w:t>
            </w:r>
          </w:p>
        </w:tc>
        <w:tc>
          <w:tcPr>
            <w:tcW w:w="2052" w:type="dxa"/>
            <w:vAlign w:val="center"/>
          </w:tcPr>
          <w:p w14:paraId="4B39667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1C67EE3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黄村镇政府</w:t>
            </w:r>
          </w:p>
        </w:tc>
      </w:tr>
      <w:tr w14:paraId="50B66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F5E648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3CB80074">
            <w:pPr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邢友强、许娜、程雷、刘广森、</w:t>
            </w:r>
            <w:r>
              <w:rPr>
                <w:rFonts w:hint="eastAsia"/>
                <w:sz w:val="24"/>
                <w:lang w:eastAsia="zh-CN"/>
              </w:rPr>
              <w:t>王晶波、李孟婉</w:t>
            </w:r>
          </w:p>
        </w:tc>
        <w:tc>
          <w:tcPr>
            <w:tcW w:w="2052" w:type="dxa"/>
            <w:vAlign w:val="center"/>
          </w:tcPr>
          <w:p w14:paraId="21EE7B6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16BF469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61267898</w:t>
            </w:r>
          </w:p>
        </w:tc>
      </w:tr>
      <w:tr w14:paraId="78E4C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6525FB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691EB1A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公共卫生服务项目</w:t>
            </w:r>
          </w:p>
        </w:tc>
        <w:tc>
          <w:tcPr>
            <w:tcW w:w="2052" w:type="dxa"/>
            <w:vAlign w:val="center"/>
          </w:tcPr>
          <w:p w14:paraId="411642A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B42A0B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公共卫生服务</w:t>
            </w:r>
          </w:p>
        </w:tc>
      </w:tr>
      <w:tr w14:paraId="2323E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971CD8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2F460598"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2100408</w:t>
            </w:r>
          </w:p>
        </w:tc>
        <w:tc>
          <w:tcPr>
            <w:tcW w:w="2052" w:type="dxa"/>
            <w:vAlign w:val="center"/>
          </w:tcPr>
          <w:p w14:paraId="628074C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39134ECD">
            <w:pPr>
              <w:jc w:val="left"/>
              <w:rPr>
                <w:sz w:val="24"/>
              </w:rPr>
            </w:pPr>
          </w:p>
        </w:tc>
      </w:tr>
      <w:tr w14:paraId="791EF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F0BE56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7E0FD0DC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01692BA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40356D20">
            <w:pPr>
              <w:jc w:val="left"/>
              <w:rPr>
                <w:sz w:val="24"/>
              </w:rPr>
            </w:pPr>
          </w:p>
        </w:tc>
      </w:tr>
      <w:tr w14:paraId="7D6B3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C7BE15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760C5A5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0B48A5F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32425C7C">
            <w:pPr>
              <w:jc w:val="left"/>
              <w:rPr>
                <w:sz w:val="24"/>
              </w:rPr>
            </w:pPr>
          </w:p>
        </w:tc>
      </w:tr>
      <w:tr w14:paraId="383A6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E7C763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4DE6E8DC">
            <w:pPr>
              <w:jc w:val="left"/>
              <w:rPr>
                <w:sz w:val="24"/>
              </w:rPr>
            </w:pPr>
          </w:p>
        </w:tc>
      </w:tr>
      <w:tr w14:paraId="19AFF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53DBF9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7F7EB82D">
            <w:pPr>
              <w:jc w:val="left"/>
              <w:rPr>
                <w:sz w:val="24"/>
              </w:rPr>
            </w:pPr>
          </w:p>
        </w:tc>
      </w:tr>
      <w:tr w14:paraId="00126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63B34EA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1C072E98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城乡居民健康档案管理：建档率80%、动态使用率60%，更新档案数据。</w:t>
            </w:r>
          </w:p>
          <w:p w14:paraId="2D196648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老年人健康管理：管理率70%，要求每年对65及以上老年人免费体检，纳入重点人群管理。</w:t>
            </w:r>
          </w:p>
          <w:p w14:paraId="0595842A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慢病管理：每月管理的高血压糖尿病患者管理率不低于70%，要求医务人员面对面或上门与患者进行随访评估及健康指导。</w:t>
            </w:r>
          </w:p>
          <w:p w14:paraId="14C9E5E2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卫生监督协管服务：卫建委要求卫生院每月对辖区公共场所、卫生医疗机构、学校卫生、非法行医、饮用水卫生及控烟工作进行巡查，发现违法线索上报卫建委卫生监督所。</w:t>
            </w:r>
          </w:p>
          <w:p w14:paraId="4622140E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政府购买乡村医生服务：4家村卫生室，5名乡村医生完成基本医疗及公共卫生工作，含工资，运行费、养老保险补助及乡村医生培训费用。</w:t>
            </w:r>
          </w:p>
          <w:p w14:paraId="34450062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卫生专管员经费：村级卫生专干配合卫生院做好公共卫生工作，每人每月100元。</w:t>
            </w:r>
          </w:p>
          <w:p w14:paraId="268B2486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预防接种工作：辖区居住儿童免疫规划实施及重点人群的疫苗接种，保障疫苗预防的传染病有效控制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 w14:paraId="7FCE0F31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传染病管理：通过针对传染病的早发现、早报告等预防措施的落实，减少传染病的续发、爆发流行。</w:t>
            </w:r>
          </w:p>
          <w:p w14:paraId="75B2F27D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卫生监督协管服务：卫建委要求卫生院每月对辖区公共场所、卫生医疗机构、学校卫生、非法行医、饮用水卫生及控烟工作进行巡查，发现违法线索上报卫建委卫生监督所。</w:t>
            </w:r>
          </w:p>
          <w:p w14:paraId="1944D656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结核病管理：为了控制结核病，通过对结核病人的有效管理，落实规范用药，促进结核病人的痊愈。</w:t>
            </w:r>
          </w:p>
          <w:p w14:paraId="62EEAA47">
            <w:pPr>
              <w:numPr>
                <w:ilvl w:val="0"/>
                <w:numId w:val="1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通过每年度财政补助资金的投入，提高公共卫生水平，进一步优化公共卫生服务人群结构使得：                      </w:t>
            </w:r>
          </w:p>
          <w:p w14:paraId="67F62F64">
            <w:pPr>
              <w:numPr>
                <w:ilvl w:val="0"/>
                <w:numId w:val="1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新生儿访视率、儿童健康管理率达到97%以上；</w:t>
            </w:r>
          </w:p>
          <w:p w14:paraId="00552107">
            <w:pPr>
              <w:numPr>
                <w:ilvl w:val="0"/>
                <w:numId w:val="1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早孕建册率、产后访视率达到97%以上；</w:t>
            </w:r>
          </w:p>
          <w:p w14:paraId="6A95A5C8">
            <w:pPr>
              <w:numPr>
                <w:ilvl w:val="0"/>
                <w:numId w:val="1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3.0-36个月儿童中医保健≥77%</w:t>
            </w:r>
          </w:p>
          <w:p w14:paraId="615DF157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孕产妇中医管理≥55%</w:t>
            </w:r>
          </w:p>
          <w:p w14:paraId="37274AB3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重点人群中医药健康管理  65岁以上的老年人中医体质辨识及养生保健指导，0-36个月儿童中医药健康指导。</w:t>
            </w:r>
          </w:p>
          <w:p w14:paraId="33CB727F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2.重点慢病管理  高血压、糖尿病患者做健康义诊，健康指导，需要发放宣传单等印刷品健康指导等。</w:t>
            </w:r>
          </w:p>
          <w:p w14:paraId="764C4CD6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3.中医健康教育  健康大课堂讲座，中医老年人讲座和义诊咨询，健康宣传栏，需要制作宣传条幅，制作宣传材料、印刷品等。</w:t>
            </w:r>
          </w:p>
          <w:p w14:paraId="01FBC601">
            <w:pPr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绩效目标：完成十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二</w:t>
            </w:r>
            <w:r>
              <w:rPr>
                <w:rFonts w:hint="eastAsia" w:ascii="宋体" w:hAnsi="宋体" w:cs="宋体"/>
                <w:szCs w:val="21"/>
              </w:rPr>
              <w:t>项国家基本公共卫生服务，满足辖区群众健康需求。</w:t>
            </w:r>
          </w:p>
        </w:tc>
      </w:tr>
    </w:tbl>
    <w:p w14:paraId="26CF2BD7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4C8D5B5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4DA1444E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 黄村镇孙村卫生院                                                 万元（保留六位小数）</w:t>
      </w: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264"/>
      </w:tblGrid>
      <w:tr w14:paraId="1A8D8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FF45217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68AAB16A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5B2E6271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7907AD42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5BEDE72A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7500AF40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0E6CC454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192F2DFB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3839B9F9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13C4CFCE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1C5C95EB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7EB679B6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1B01EFEE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采购单价</w:t>
            </w:r>
          </w:p>
        </w:tc>
        <w:tc>
          <w:tcPr>
            <w:tcW w:w="1264" w:type="dxa"/>
            <w:vAlign w:val="center"/>
          </w:tcPr>
          <w:p w14:paraId="0747BC5B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预算申请金额</w:t>
            </w:r>
          </w:p>
        </w:tc>
      </w:tr>
      <w:tr w14:paraId="5DFFD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1012" w:type="dxa"/>
            <w:vAlign w:val="center"/>
          </w:tcPr>
          <w:p w14:paraId="5A0D07C5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基本公卫生服务</w:t>
            </w:r>
          </w:p>
        </w:tc>
        <w:tc>
          <w:tcPr>
            <w:tcW w:w="1012" w:type="dxa"/>
            <w:vAlign w:val="center"/>
          </w:tcPr>
          <w:p w14:paraId="605640B3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2100408</w:t>
            </w:r>
          </w:p>
        </w:tc>
        <w:tc>
          <w:tcPr>
            <w:tcW w:w="1012" w:type="dxa"/>
            <w:vAlign w:val="center"/>
          </w:tcPr>
          <w:p w14:paraId="46061E9F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基本公共卫生</w:t>
            </w:r>
          </w:p>
        </w:tc>
        <w:tc>
          <w:tcPr>
            <w:tcW w:w="1012" w:type="dxa"/>
            <w:vAlign w:val="center"/>
          </w:tcPr>
          <w:p w14:paraId="78EA7C13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30218</w:t>
            </w:r>
          </w:p>
        </w:tc>
        <w:tc>
          <w:tcPr>
            <w:tcW w:w="1012" w:type="dxa"/>
            <w:vAlign w:val="center"/>
          </w:tcPr>
          <w:p w14:paraId="1621D25F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专用材料费</w:t>
            </w:r>
          </w:p>
        </w:tc>
        <w:tc>
          <w:tcPr>
            <w:tcW w:w="1012" w:type="dxa"/>
            <w:vAlign w:val="center"/>
          </w:tcPr>
          <w:p w14:paraId="030A5725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财政</w:t>
            </w:r>
          </w:p>
        </w:tc>
        <w:tc>
          <w:tcPr>
            <w:tcW w:w="1012" w:type="dxa"/>
            <w:vAlign w:val="center"/>
          </w:tcPr>
          <w:p w14:paraId="234C4F0A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281F5A0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AE6E33B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AEB8E3B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B79CD0D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A083E7C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FF6B39D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64" w:type="dxa"/>
            <w:vAlign w:val="center"/>
          </w:tcPr>
          <w:p w14:paraId="51501B27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250</w:t>
            </w:r>
          </w:p>
        </w:tc>
      </w:tr>
      <w:tr w14:paraId="2958F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012" w:type="dxa"/>
            <w:vAlign w:val="center"/>
          </w:tcPr>
          <w:p w14:paraId="32B7B4DD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6768F8B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651F9FA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33C8933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F99D2C5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C5F2B7E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D7B9366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C2C8536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57859A4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43F0565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E99E272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324F170">
            <w:pPr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62F90D6">
            <w:pPr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 w14:paraId="591D79E1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4EAC8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B70F8CB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B1C81D7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449A4F5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98CF0FA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7114259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7C8FC0F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1F7AF95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F78CFF1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EB52449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5E9EA29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6BFC7CC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A273688">
            <w:pPr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4D3F77B">
            <w:pPr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 w14:paraId="439875AC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05DC6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6B973C5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904058B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DCC9DD2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3E2EFE9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63D8825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F80D3B8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6FDB1DB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B9E8EA1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8C3E820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6A49831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BD16E19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1EA0BC2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9DAF9BA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64" w:type="dxa"/>
            <w:vAlign w:val="center"/>
          </w:tcPr>
          <w:p w14:paraId="49BBE3DF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19437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F0BB61F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0821D871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967EEF1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58DEE36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BC39F54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2F27BA8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4B79193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C4B878A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5BA726F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D6A295D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C635EA9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1AFD221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0DDCE5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64" w:type="dxa"/>
            <w:vAlign w:val="center"/>
          </w:tcPr>
          <w:p w14:paraId="571A8F9E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250</w:t>
            </w:r>
          </w:p>
        </w:tc>
      </w:tr>
    </w:tbl>
    <w:p w14:paraId="57658812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345B183F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75617C77">
      <w:pPr>
        <w:jc w:val="center"/>
        <w:rPr>
          <w:b/>
          <w:bCs/>
          <w:sz w:val="44"/>
          <w:szCs w:val="44"/>
        </w:rPr>
      </w:pPr>
    </w:p>
    <w:p w14:paraId="3FE7DF6C">
      <w:pPr>
        <w:jc w:val="center"/>
        <w:rPr>
          <w:b/>
          <w:bCs/>
          <w:sz w:val="44"/>
          <w:szCs w:val="44"/>
        </w:rPr>
      </w:pPr>
    </w:p>
    <w:p w14:paraId="1F2D4A65">
      <w:pPr>
        <w:numPr>
          <w:ilvl w:val="0"/>
          <w:numId w:val="2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 xml:space="preserve"> </w:t>
      </w:r>
    </w:p>
    <w:p w14:paraId="78D75D99"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552"/>
        <w:gridCol w:w="1899"/>
        <w:gridCol w:w="2628"/>
      </w:tblGrid>
      <w:tr w14:paraId="34611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top"/>
          </w:tcPr>
          <w:p w14:paraId="2A637D83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科室名称</w:t>
            </w:r>
          </w:p>
        </w:tc>
        <w:tc>
          <w:tcPr>
            <w:tcW w:w="2552" w:type="dxa"/>
            <w:vAlign w:val="top"/>
          </w:tcPr>
          <w:p w14:paraId="2976D35E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黄村镇孙村卫生院</w:t>
            </w:r>
          </w:p>
        </w:tc>
        <w:tc>
          <w:tcPr>
            <w:tcW w:w="1899" w:type="dxa"/>
            <w:vAlign w:val="top"/>
          </w:tcPr>
          <w:p w14:paraId="387665D4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2C1E9C3F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大兴区海鑫路24号东侧（公共卫生科）</w:t>
            </w:r>
          </w:p>
        </w:tc>
      </w:tr>
      <w:tr w14:paraId="6224A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09" w:type="dxa"/>
            <w:vAlign w:val="top"/>
          </w:tcPr>
          <w:p w14:paraId="5F5AAB9B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联系电话</w:t>
            </w:r>
          </w:p>
        </w:tc>
        <w:tc>
          <w:tcPr>
            <w:tcW w:w="2552" w:type="dxa"/>
            <w:vAlign w:val="top"/>
          </w:tcPr>
          <w:p w14:paraId="14E68126">
            <w:pPr>
              <w:jc w:val="left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6126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7898</w:t>
            </w:r>
          </w:p>
        </w:tc>
        <w:tc>
          <w:tcPr>
            <w:tcW w:w="1899" w:type="dxa"/>
            <w:vAlign w:val="top"/>
          </w:tcPr>
          <w:p w14:paraId="2BBFDFE6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  <w:vAlign w:val="top"/>
          </w:tcPr>
          <w:p w14:paraId="7BD6C1BC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102600</w:t>
            </w:r>
          </w:p>
        </w:tc>
      </w:tr>
      <w:tr w14:paraId="1B4DB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top"/>
          </w:tcPr>
          <w:p w14:paraId="52D9E430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上级单位</w:t>
            </w:r>
          </w:p>
        </w:tc>
        <w:tc>
          <w:tcPr>
            <w:tcW w:w="2552" w:type="dxa"/>
            <w:vAlign w:val="top"/>
          </w:tcPr>
          <w:p w14:paraId="4D6E0D85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黄村镇政府</w:t>
            </w:r>
          </w:p>
        </w:tc>
        <w:tc>
          <w:tcPr>
            <w:tcW w:w="1899" w:type="dxa"/>
            <w:vAlign w:val="top"/>
          </w:tcPr>
          <w:p w14:paraId="5A6AA403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0CA4C85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徐红</w:t>
            </w:r>
          </w:p>
        </w:tc>
      </w:tr>
    </w:tbl>
    <w:p w14:paraId="1423CD1E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61D7C6A0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265C25B2"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0C48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7DBCD90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  <w:vAlign w:val="top"/>
          </w:tcPr>
          <w:p w14:paraId="208EAA0E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5FEA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220FE9F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  <w:vAlign w:val="top"/>
          </w:tcPr>
          <w:p w14:paraId="271E4A95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1.行政事业类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2.专项资金类□</w:t>
            </w:r>
          </w:p>
        </w:tc>
      </w:tr>
      <w:tr w14:paraId="68ADF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45AD451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  <w:vAlign w:val="top"/>
          </w:tcPr>
          <w:p w14:paraId="3A115F7F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2.新增项目□</w:t>
            </w:r>
          </w:p>
        </w:tc>
      </w:tr>
    </w:tbl>
    <w:p w14:paraId="72753EC5">
      <w:pPr>
        <w:ind w:left="803"/>
        <w:jc w:val="left"/>
        <w:rPr>
          <w:rFonts w:ascii="宋体" w:hAnsi="宋体" w:eastAsia="宋体" w:cs="宋体"/>
          <w:sz w:val="28"/>
          <w:szCs w:val="28"/>
        </w:rPr>
      </w:pPr>
    </w:p>
    <w:p w14:paraId="348F5EE0">
      <w:pPr>
        <w:ind w:left="803"/>
        <w:jc w:val="left"/>
        <w:rPr>
          <w:rFonts w:ascii="宋体" w:hAnsi="宋体" w:eastAsia="宋体" w:cs="宋体"/>
          <w:sz w:val="28"/>
          <w:szCs w:val="28"/>
        </w:rPr>
      </w:pPr>
    </w:p>
    <w:p w14:paraId="47F1701C"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主要工作内容：</w:t>
      </w:r>
      <w:r>
        <w:rPr>
          <w:rFonts w:hint="eastAsia" w:ascii="宋体" w:hAnsi="宋体" w:eastAsia="宋体" w:cs="宋体"/>
          <w:kern w:val="0"/>
          <w:sz w:val="30"/>
          <w:szCs w:val="30"/>
        </w:rPr>
        <w:t>完成</w:t>
      </w:r>
      <w:r>
        <w:rPr>
          <w:rFonts w:hint="eastAsia" w:ascii="宋体" w:hAnsi="宋体" w:eastAsia="宋体" w:cs="宋体"/>
          <w:sz w:val="30"/>
          <w:szCs w:val="30"/>
        </w:rPr>
        <w:t>本辖区基本医疗及公共卫生工作</w:t>
      </w:r>
      <w:r>
        <w:rPr>
          <w:rFonts w:hint="eastAsia" w:ascii="宋体" w:hAnsi="宋体" w:eastAsia="宋体" w:cs="宋体"/>
          <w:kern w:val="0"/>
          <w:sz w:val="30"/>
          <w:szCs w:val="30"/>
        </w:rPr>
        <w:t>。</w:t>
      </w:r>
    </w:p>
    <w:p w14:paraId="4887FCBC">
      <w:pPr>
        <w:jc w:val="left"/>
        <w:rPr>
          <w:rFonts w:ascii="宋体" w:hAnsi="宋体" w:eastAsia="宋体" w:cs="宋体"/>
          <w:sz w:val="28"/>
          <w:szCs w:val="28"/>
        </w:rPr>
      </w:pPr>
    </w:p>
    <w:p w14:paraId="59915ECB">
      <w:p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项目总投入情况（包括人、财、物等方面）：</w:t>
      </w:r>
      <w:r>
        <w:rPr>
          <w:rFonts w:hint="eastAsia" w:ascii="宋体" w:hAnsi="宋体" w:cs="宋体"/>
          <w:sz w:val="28"/>
          <w:szCs w:val="28"/>
          <w:lang w:eastAsia="zh-CN"/>
        </w:rPr>
        <w:t>总投入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250万</w:t>
      </w:r>
    </w:p>
    <w:p w14:paraId="3F571553">
      <w:pPr>
        <w:jc w:val="left"/>
        <w:rPr>
          <w:rFonts w:ascii="宋体" w:hAnsi="宋体" w:eastAsia="宋体" w:cs="宋体"/>
          <w:sz w:val="28"/>
          <w:szCs w:val="28"/>
        </w:rPr>
      </w:pPr>
    </w:p>
    <w:p w14:paraId="01886D7D">
      <w:pPr>
        <w:jc w:val="left"/>
        <w:rPr>
          <w:rFonts w:ascii="宋体" w:hAnsi="宋体" w:eastAsia="宋体" w:cs="宋体"/>
          <w:sz w:val="28"/>
          <w:szCs w:val="28"/>
        </w:rPr>
      </w:pPr>
    </w:p>
    <w:p w14:paraId="6627A59B">
      <w:pPr>
        <w:numPr>
          <w:ilvl w:val="0"/>
          <w:numId w:val="2"/>
        </w:numPr>
        <w:jc w:val="left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必要性和可行性</w:t>
      </w:r>
    </w:p>
    <w:p w14:paraId="6F321E28">
      <w:pPr>
        <w:numPr>
          <w:ilvl w:val="0"/>
          <w:numId w:val="3"/>
        </w:numPr>
        <w:tabs>
          <w:tab w:val="clear" w:pos="312"/>
        </w:tabs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项目实施的必要性：为广大患者提供安全及良好的诊疗</w:t>
      </w:r>
      <w:r>
        <w:rPr>
          <w:rFonts w:hint="eastAsia" w:ascii="宋体" w:hAnsi="宋体" w:cs="宋体"/>
          <w:sz w:val="28"/>
          <w:szCs w:val="28"/>
          <w:lang w:eastAsia="zh-CN"/>
        </w:rPr>
        <w:t>和更好完成公卫工作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B22C4AB">
      <w:pPr>
        <w:numPr>
          <w:ilvl w:val="0"/>
          <w:numId w:val="3"/>
        </w:numPr>
        <w:tabs>
          <w:tab w:val="clear" w:pos="312"/>
        </w:tabs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项目实施的可行性：</w:t>
      </w:r>
    </w:p>
    <w:p w14:paraId="49F8B611">
      <w:pPr>
        <w:numPr>
          <w:ilvl w:val="0"/>
          <w:numId w:val="3"/>
        </w:numPr>
        <w:tabs>
          <w:tab w:val="clear" w:pos="312"/>
        </w:tabs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项目风险与不确定性：</w:t>
      </w:r>
    </w:p>
    <w:p w14:paraId="2B2E4BAF">
      <w:pPr>
        <w:jc w:val="left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进度与计划安排：该项目计划在202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年内完成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361F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3609234D">
            <w:pPr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75442A3A">
            <w:pPr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2704960F">
            <w:pPr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35FDF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23F04AD2">
            <w:pPr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eastAsia="zh-CN"/>
              </w:rPr>
              <w:t>基本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公共卫生服务</w:t>
            </w:r>
          </w:p>
        </w:tc>
        <w:tc>
          <w:tcPr>
            <w:tcW w:w="2841" w:type="dxa"/>
            <w:vAlign w:val="top"/>
          </w:tcPr>
          <w:p w14:paraId="186F6072">
            <w:pPr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202</w:t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年</w:t>
            </w:r>
          </w:p>
        </w:tc>
        <w:tc>
          <w:tcPr>
            <w:tcW w:w="2841" w:type="dxa"/>
            <w:vAlign w:val="top"/>
          </w:tcPr>
          <w:p w14:paraId="6AE8F52E">
            <w:p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100%</w:t>
            </w:r>
          </w:p>
        </w:tc>
      </w:tr>
      <w:tr w14:paraId="215C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09E2AB93">
            <w:pPr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  <w:vAlign w:val="top"/>
          </w:tcPr>
          <w:p w14:paraId="6FF9B077">
            <w:pPr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  <w:vAlign w:val="top"/>
          </w:tcPr>
          <w:p w14:paraId="74B21190">
            <w:pPr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</w:p>
        </w:tc>
      </w:tr>
    </w:tbl>
    <w:p w14:paraId="05426AFA">
      <w:pPr>
        <w:jc w:val="left"/>
        <w:rPr>
          <w:rFonts w:ascii="宋体" w:hAnsi="宋体" w:eastAsia="宋体" w:cs="宋体"/>
          <w:b/>
          <w:bCs/>
          <w:sz w:val="32"/>
          <w:szCs w:val="32"/>
        </w:rPr>
      </w:pPr>
    </w:p>
    <w:p w14:paraId="748016A2">
      <w:pPr>
        <w:jc w:val="left"/>
        <w:rPr>
          <w:rFonts w:ascii="宋体" w:hAnsi="宋体" w:eastAsia="宋体" w:cs="宋体"/>
          <w:b/>
          <w:bCs/>
          <w:sz w:val="32"/>
          <w:szCs w:val="32"/>
        </w:rPr>
      </w:pPr>
    </w:p>
    <w:p w14:paraId="7BA3D59B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17D1DCC">
      <w:pPr>
        <w:jc w:val="left"/>
        <w:rPr>
          <w:rFonts w:ascii="宋体" w:hAnsi="宋体" w:eastAsia="宋体" w:cs="宋体"/>
          <w:b/>
          <w:bCs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AFAC180"/>
    <w:multiLevelType w:val="singleLevel"/>
    <w:tmpl w:val="0AFAC1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2I0M2JlZWYzYzEyNTFiNWMyZjc1NjNkMjE5NTU3MDMifQ=="/>
  </w:docVars>
  <w:rsids>
    <w:rsidRoot w:val="34B53ED7"/>
    <w:rsid w:val="0002131F"/>
    <w:rsid w:val="00370A2D"/>
    <w:rsid w:val="00371FCD"/>
    <w:rsid w:val="004876AF"/>
    <w:rsid w:val="006A2EB5"/>
    <w:rsid w:val="00756BB7"/>
    <w:rsid w:val="007904E7"/>
    <w:rsid w:val="00B30059"/>
    <w:rsid w:val="00CC239A"/>
    <w:rsid w:val="03DE5A5A"/>
    <w:rsid w:val="063E0A32"/>
    <w:rsid w:val="0A5D4D63"/>
    <w:rsid w:val="0CFB142B"/>
    <w:rsid w:val="0FE13F59"/>
    <w:rsid w:val="13934871"/>
    <w:rsid w:val="13F73D10"/>
    <w:rsid w:val="15C03212"/>
    <w:rsid w:val="1B06206D"/>
    <w:rsid w:val="1CA94A00"/>
    <w:rsid w:val="2160780C"/>
    <w:rsid w:val="224B0307"/>
    <w:rsid w:val="244560DB"/>
    <w:rsid w:val="2C1C252F"/>
    <w:rsid w:val="2F471EE1"/>
    <w:rsid w:val="30647B2E"/>
    <w:rsid w:val="308113CB"/>
    <w:rsid w:val="34B53ED7"/>
    <w:rsid w:val="3A0E0A45"/>
    <w:rsid w:val="3C4B0935"/>
    <w:rsid w:val="3F402B4A"/>
    <w:rsid w:val="3F432AD9"/>
    <w:rsid w:val="4B220B17"/>
    <w:rsid w:val="4BD51049"/>
    <w:rsid w:val="4F815F87"/>
    <w:rsid w:val="520B0721"/>
    <w:rsid w:val="59467262"/>
    <w:rsid w:val="5BA70383"/>
    <w:rsid w:val="5C8005D2"/>
    <w:rsid w:val="651C2939"/>
    <w:rsid w:val="6D535020"/>
    <w:rsid w:val="6DE4033A"/>
    <w:rsid w:val="6E2A4CC9"/>
    <w:rsid w:val="72752D85"/>
    <w:rsid w:val="741B7ECE"/>
    <w:rsid w:val="76EB7B4B"/>
    <w:rsid w:val="78692691"/>
    <w:rsid w:val="7C8D7F4E"/>
    <w:rsid w:val="7CC44283"/>
    <w:rsid w:val="7F6F0306"/>
    <w:rsid w:val="7F7671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7</Pages>
  <Words>1481</Words>
  <Characters>1582</Characters>
  <Lines>12</Lines>
  <Paragraphs>3</Paragraphs>
  <TotalTime>18</TotalTime>
  <ScaleCrop>false</ScaleCrop>
  <LinksUpToDate>false</LinksUpToDate>
  <CharactersWithSpaces>1708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2019-09-19T06:56:00Z</dcterms:created>
  <dc:creator>秋清寒╮</dc:creator>
  <cp:lastModifiedBy>WPS_1599096063</cp:lastModifiedBy>
  <cp:lastPrinted>2019-09-10T02:13:00Z</cp:lastPrinted>
  <dcterms:modified xsi:type="dcterms:W3CDTF">2024-09-18T00:08:24Z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1FD938EC29FF4D2BAD1DA1B208A73484</vt:lpwstr>
  </property>
</Properties>
</file>